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Учредитель учреждения: </w:t>
      </w: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муниципальное образование - Черемшанский муниципальный район Республики Татарстан</w:t>
      </w:r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 Функции и полномочия учредителя осуществляет Исполнительный комитет Черемшанского муниципального района Республики Татарстан в лице</w:t>
      </w:r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  Исполнительный комитет</w:t>
      </w:r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 Черемшанского муниципального района Республики Татарстан</w:t>
      </w:r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Адрес: 423100, Республика Татарстан, Черемшанский район,</w:t>
      </w:r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 село Черемшан, ул. Советская, д.32</w:t>
      </w: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  <w:t>График работы: Ежедневно с 8.00 до 17.00 часов; обед с 12.00 до 13.00 ч.</w:t>
      </w:r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 Выходные дни: суббота, воскресенье</w:t>
      </w:r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Телефоны: Приемная (84396) 2-58-42; Факс: (84396) 2-58-42</w:t>
      </w:r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Адрес сайта: </w:t>
      </w:r>
      <w:hyperlink r:id="rId4" w:history="1">
        <w:r w:rsidRPr="0054416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http://cheremshan.tatarstan.ru</w:t>
        </w:r>
      </w:hyperlink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Электронная почта: </w:t>
      </w:r>
      <w:hyperlink r:id="rId5" w:history="1">
        <w:r w:rsidRPr="0054416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Ispolkom.Cheremshan@tatar.ru</w:t>
        </w:r>
      </w:hyperlink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Руководитель:</w:t>
      </w:r>
      <w:r w:rsidR="004C597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Замалетдинов Ильнур Минсагитович</w:t>
      </w:r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Приемные дни и часы: Каждый четверг с 8.00 до 11.00 часов.</w:t>
      </w:r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  <w:t>Муниципальное казенное учреждение "Отдел образования"</w:t>
      </w:r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Исполнительного комитета Черемшанского муниципального района РТ</w:t>
      </w:r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Адрес: 423100, Республика Татарстан, Черемшанский район,</w:t>
      </w:r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 село Черемшан, ул. Шешминская , д.4а </w:t>
      </w: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  <w:t>График работы: Ежедневно с 8.00 до 17.00 часов; обед с 12.00 ч. до 13.00 ч.</w:t>
      </w: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  <w:t>                               Выходные дни: суббота, воскресенье</w:t>
      </w:r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Телефоны: Приемная (84396) 2-54-30; Факс: (84396) 2-54-69</w:t>
      </w:r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Адрес сайта: </w:t>
      </w:r>
      <w:hyperlink r:id="rId6" w:history="1">
        <w:r w:rsidRPr="0054416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https://edu.tatar.ru/cheremshan/cheremshan/roo</w:t>
        </w:r>
      </w:hyperlink>
    </w:p>
    <w:p w:rsidR="00544162" w:rsidRPr="00544162" w:rsidRDefault="00544162" w:rsidP="0054416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e- mail: cheremshan.roo@tatar.ru  </w:t>
      </w:r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Руководитель:  Маркова Ольга Владимировна</w:t>
      </w:r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Приемные дни и часы: Каждый четверг с 8.00 до 11.00 часов.</w:t>
      </w:r>
    </w:p>
    <w:p w:rsidR="00544162" w:rsidRPr="00544162" w:rsidRDefault="00544162" w:rsidP="005441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441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</w:t>
      </w:r>
    </w:p>
    <w:p w:rsidR="00752873" w:rsidRDefault="00752873"/>
    <w:sectPr w:rsidR="007528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4162"/>
    <w:rsid w:val="004C597D"/>
    <w:rsid w:val="00544162"/>
    <w:rsid w:val="00752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77C29"/>
  <w15:docId w15:val="{7BADE565-FCE2-4967-9530-A2B36E85E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71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cheremshan/cheremshan/roo" TargetMode="External"/><Relationship Id="rId5" Type="http://schemas.openxmlformats.org/officeDocument/2006/relationships/hyperlink" Target="mailto:Ispolkom.Cheremshan@tatar.ru" TargetMode="External"/><Relationship Id="rId4" Type="http://schemas.openxmlformats.org/officeDocument/2006/relationships/hyperlink" Target="http://cheremshan.tatarst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Камиль</dc:creator>
  <cp:lastModifiedBy>Milyausha</cp:lastModifiedBy>
  <cp:revision>3</cp:revision>
  <dcterms:created xsi:type="dcterms:W3CDTF">2020-02-20T08:29:00Z</dcterms:created>
  <dcterms:modified xsi:type="dcterms:W3CDTF">2023-08-28T13:16:00Z</dcterms:modified>
</cp:coreProperties>
</file>